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41" w:rsidRPr="00466A05" w:rsidRDefault="00D31941" w:rsidP="00D31941">
      <w:pPr>
        <w:pStyle w:val="BodyText"/>
        <w:spacing w:after="0"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466A05">
        <w:rPr>
          <w:rFonts w:ascii="GHEA Grapalat" w:hAnsi="GHEA Grapalat" w:cs="Sylfaen"/>
          <w:i/>
          <w:sz w:val="16"/>
        </w:rPr>
        <w:t>Հավելված</w:t>
      </w:r>
      <w:proofErr w:type="spellEnd"/>
      <w:r w:rsidRPr="00466A05">
        <w:rPr>
          <w:rFonts w:ascii="GHEA Grapalat" w:hAnsi="GHEA Grapalat" w:cs="Sylfaen"/>
          <w:i/>
          <w:sz w:val="16"/>
        </w:rPr>
        <w:t xml:space="preserve"> N3 </w:t>
      </w:r>
    </w:p>
    <w:p w:rsidR="00D31941" w:rsidRPr="00466A05" w:rsidRDefault="00D31941" w:rsidP="00D31941">
      <w:pPr>
        <w:pStyle w:val="BodyText"/>
        <w:spacing w:after="0"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466A05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466A05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466A05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466A05">
        <w:rPr>
          <w:rFonts w:ascii="GHEA Grapalat" w:hAnsi="GHEA Grapalat" w:cs="Sylfaen"/>
          <w:i/>
          <w:sz w:val="16"/>
        </w:rPr>
        <w:t>նախարարի</w:t>
      </w:r>
      <w:proofErr w:type="spellEnd"/>
      <w:r w:rsidRPr="00466A05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466A05">
        <w:rPr>
          <w:rFonts w:ascii="GHEA Grapalat" w:hAnsi="GHEA Grapalat" w:cs="Sylfaen"/>
          <w:i/>
          <w:sz w:val="16"/>
        </w:rPr>
        <w:t>թվականի</w:t>
      </w:r>
      <w:proofErr w:type="spellEnd"/>
      <w:r w:rsidRPr="00466A05">
        <w:rPr>
          <w:rFonts w:ascii="GHEA Grapalat" w:hAnsi="GHEA Grapalat" w:cs="Sylfaen"/>
          <w:i/>
          <w:sz w:val="16"/>
        </w:rPr>
        <w:t xml:space="preserve"> </w:t>
      </w:r>
    </w:p>
    <w:p w:rsidR="00D31941" w:rsidRPr="00466A05" w:rsidRDefault="00D31941" w:rsidP="00D31941">
      <w:pPr>
        <w:pStyle w:val="BodyText"/>
        <w:spacing w:after="0"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466A05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466A05">
        <w:rPr>
          <w:rFonts w:ascii="GHEA Grapalat" w:hAnsi="GHEA Grapalat" w:cs="Sylfaen"/>
          <w:i/>
          <w:sz w:val="16"/>
        </w:rPr>
        <w:t xml:space="preserve"> 24-ի N 238-Ա  </w:t>
      </w:r>
      <w:proofErr w:type="spellStart"/>
      <w:r w:rsidRPr="00466A05">
        <w:rPr>
          <w:rFonts w:ascii="GHEA Grapalat" w:hAnsi="GHEA Grapalat" w:cs="Sylfaen"/>
          <w:i/>
          <w:sz w:val="16"/>
        </w:rPr>
        <w:t>հրամանի</w:t>
      </w:r>
      <w:proofErr w:type="spellEnd"/>
      <w:r w:rsidRPr="00466A05">
        <w:rPr>
          <w:rFonts w:ascii="GHEA Grapalat" w:hAnsi="GHEA Grapalat" w:cs="Sylfaen"/>
          <w:i/>
          <w:sz w:val="16"/>
        </w:rPr>
        <w:t xml:space="preserve">      </w:t>
      </w:r>
    </w:p>
    <w:p w:rsidR="00D31941" w:rsidRPr="00466A05" w:rsidRDefault="00D31941" w:rsidP="00D31941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466A05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ՀԱՅՏԱՐԱՐՈՒԹՅՈՒՆ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ԳՆԱՆՇՄԱՆ ՀԱՐՑՄԱՆ ՄԱՍԻՆ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Հայտարարության սույն տեքստը հաստատված է գնանշման հարցման հանձնաժողովի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2018 թվականի «դեկտեմբերի» «07»-ի  թիվ «18/25-1» որոշմամբ և հրապարակվում է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«Գնումների մասին» ՀՀ օրենքի 27-րդ հոդվածի համաձայն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Գնանշման հարցման ծածկագիրը`  «</w:t>
      </w:r>
      <w:r w:rsidRPr="00466A05">
        <w:rPr>
          <w:rFonts w:ascii="GHEA Grapalat" w:hAnsi="GHEA Grapalat"/>
          <w:i w:val="0"/>
          <w:lang w:val="en-US"/>
        </w:rPr>
        <w:t>ՔԵՆԴԼ</w:t>
      </w:r>
      <w:r w:rsidRPr="00466A05">
        <w:rPr>
          <w:rFonts w:ascii="GHEA Grapalat" w:hAnsi="GHEA Grapalat"/>
          <w:i w:val="0"/>
          <w:lang w:val="hy-AM"/>
        </w:rPr>
        <w:t>-</w:t>
      </w:r>
      <w:r w:rsidRPr="00466A05">
        <w:rPr>
          <w:rFonts w:ascii="GHEA Grapalat" w:hAnsi="GHEA Grapalat"/>
          <w:i w:val="0"/>
          <w:lang w:val="af-ZA"/>
        </w:rPr>
        <w:t>ԳՀԱՊՁԲ-18/25»</w:t>
      </w:r>
    </w:p>
    <w:p w:rsidR="00D31941" w:rsidRPr="00466A05" w:rsidRDefault="00D31941" w:rsidP="00D3194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D31941" w:rsidRPr="00466A05" w:rsidRDefault="00D31941" w:rsidP="00D31941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«ՔԵՆԴԼ»</w:t>
      </w:r>
      <w:r w:rsidRPr="00466A05">
        <w:rPr>
          <w:rFonts w:ascii="GHEA Grapalat" w:hAnsi="GHEA Grapalat"/>
          <w:i w:val="0"/>
          <w:lang w:val="hy-AM"/>
        </w:rPr>
        <w:t xml:space="preserve"> Սինքրոտրոնային հետազոտությունների ինստիտուտ» հիմնադրամը</w:t>
      </w:r>
      <w:r w:rsidRPr="00466A05">
        <w:rPr>
          <w:rFonts w:ascii="GHEA Grapalat" w:hAnsi="GHEA Grapalat"/>
          <w:i w:val="0"/>
          <w:lang w:val="af-ZA"/>
        </w:rPr>
        <w:t xml:space="preserve">, որը գտնվում է ՀՀ, ք.Երևան, </w:t>
      </w:r>
      <w:r w:rsidRPr="00466A05">
        <w:rPr>
          <w:rFonts w:ascii="GHEA Grapalat" w:hAnsi="GHEA Grapalat"/>
          <w:i w:val="0"/>
          <w:lang w:val="hy-AM"/>
        </w:rPr>
        <w:t>Աճառյան 31</w:t>
      </w:r>
      <w:r w:rsidRPr="00466A05">
        <w:rPr>
          <w:rFonts w:ascii="GHEA Grapalat" w:hAnsi="GHEA Grapalat"/>
          <w:i w:val="0"/>
          <w:lang w:val="af-ZA"/>
        </w:rPr>
        <w:t xml:space="preserve"> հասցեում, հայտարարում է գնանշման հարցում, որն իրականացվում է մեկ փուլով` էլեկտրոնային գնումների </w:t>
      </w:r>
      <w:r w:rsidRPr="00466A05">
        <w:rPr>
          <w:rFonts w:ascii="GHEA Grapalat" w:hAnsi="GHEA Grapalat"/>
          <w:i w:val="0"/>
          <w:lang w:val="af-ZA" w:eastAsia="ru-RU"/>
        </w:rPr>
        <w:t>Armeps (</w:t>
      </w:r>
      <w:hyperlink r:id="rId5" w:history="1">
        <w:r w:rsidRPr="00466A05">
          <w:rPr>
            <w:rFonts w:ascii="Times Armenian" w:hAnsi="Times Armenian"/>
            <w:i w:val="0"/>
            <w:u w:val="single"/>
            <w:lang w:val="af-ZA" w:eastAsia="ru-RU"/>
          </w:rPr>
          <w:t>www.armeps.am</w:t>
        </w:r>
      </w:hyperlink>
      <w:r w:rsidRPr="00466A05">
        <w:rPr>
          <w:rFonts w:ascii="GHEA Grapalat" w:hAnsi="GHEA Grapalat"/>
          <w:i w:val="0"/>
          <w:lang w:val="af-ZA" w:eastAsia="ru-RU"/>
        </w:rPr>
        <w:t xml:space="preserve">) </w:t>
      </w:r>
      <w:r w:rsidRPr="00466A05">
        <w:rPr>
          <w:rFonts w:ascii="GHEA Grapalat" w:hAnsi="GHEA Grapalat"/>
          <w:i w:val="0"/>
          <w:lang w:val="af-ZA"/>
        </w:rPr>
        <w:t>համակարգի միջոցով:</w:t>
      </w:r>
    </w:p>
    <w:p w:rsidR="00D31941" w:rsidRPr="00466A05" w:rsidRDefault="00D31941" w:rsidP="00D3194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ab/>
        <w:t xml:space="preserve">Գնանշման հարցման </w:t>
      </w:r>
      <w:r w:rsidRPr="00466A05">
        <w:rPr>
          <w:rFonts w:ascii="GHEA Grapalat" w:hAnsi="GHEA Grapalat"/>
          <w:i w:val="0"/>
          <w:lang w:val="hy-AM"/>
        </w:rPr>
        <w:t>ընտրված</w:t>
      </w:r>
      <w:r w:rsidRPr="00466A05">
        <w:rPr>
          <w:rFonts w:ascii="GHEA Grapalat" w:hAnsi="GHEA Grapalat"/>
          <w:i w:val="0"/>
          <w:lang w:val="af-ZA"/>
        </w:rPr>
        <w:t xml:space="preserve"> մասնակցին սահմանված կարգով կառաջարկվի կնքել  </w:t>
      </w:r>
      <w:r w:rsidRPr="00466A05">
        <w:rPr>
          <w:rFonts w:ascii="GHEA Grapalat" w:hAnsi="GHEA Grapalat"/>
          <w:i w:val="0"/>
          <w:u w:val="single"/>
          <w:lang w:val="af-ZA"/>
        </w:rPr>
        <w:t>«Հովացման համակարգի»</w:t>
      </w:r>
      <w:r w:rsidRPr="00466A05">
        <w:rPr>
          <w:rFonts w:ascii="GHEA Grapalat" w:hAnsi="GHEA Grapalat"/>
          <w:i w:val="0"/>
          <w:lang w:val="af-ZA"/>
        </w:rPr>
        <w:t xml:space="preserve"> մատուցման պայմանագիր (այսուհետ` պայմանագիր)։ </w:t>
      </w:r>
    </w:p>
    <w:p w:rsidR="00D31941" w:rsidRPr="00466A05" w:rsidRDefault="00D31941" w:rsidP="00D31941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hy-AM"/>
        </w:rPr>
        <w:t xml:space="preserve">Գնումն իրականացվելու է </w:t>
      </w:r>
      <w:r w:rsidRPr="00466A05">
        <w:rPr>
          <w:rFonts w:ascii="GHEA Grapalat" w:hAnsi="GHEA Grapalat"/>
          <w:i w:val="0"/>
          <w:lang w:val="af-ZA"/>
        </w:rPr>
        <w:t>«Գնումների մասին» ՀՀ օրենքի</w:t>
      </w:r>
      <w:r w:rsidRPr="00466A05">
        <w:rPr>
          <w:rFonts w:ascii="GHEA Grapalat" w:hAnsi="GHEA Grapalat"/>
          <w:i w:val="0"/>
          <w:lang w:val="hy-AM"/>
        </w:rPr>
        <w:t xml:space="preserve"> 15-րդ հոդվածի 6-րդ մասի</w:t>
      </w:r>
      <w:r w:rsidRPr="00466A05">
        <w:rPr>
          <w:rFonts w:ascii="GHEA Grapalat" w:hAnsi="GHEA Grapalat"/>
          <w:i w:val="0"/>
          <w:lang w:val="af-ZA"/>
        </w:rPr>
        <w:t xml:space="preserve"> </w:t>
      </w:r>
      <w:r w:rsidRPr="00466A05">
        <w:rPr>
          <w:rFonts w:ascii="GHEA Grapalat" w:hAnsi="GHEA Grapalat"/>
          <w:i w:val="0"/>
          <w:lang w:val="hy-AM"/>
        </w:rPr>
        <w:t>համաձայն</w:t>
      </w:r>
      <w:r w:rsidRPr="00466A05">
        <w:rPr>
          <w:rFonts w:ascii="GHEA Grapalat" w:hAnsi="GHEA Grapalat"/>
          <w:i w:val="0"/>
          <w:lang w:val="af-ZA"/>
        </w:rPr>
        <w:t>:</w:t>
      </w:r>
      <w:r w:rsidRPr="00466A05">
        <w:rPr>
          <w:rFonts w:ascii="GHEA Grapalat" w:hAnsi="GHEA Grapalat"/>
          <w:i w:val="0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31941" w:rsidRPr="00466A05" w:rsidRDefault="00D31941" w:rsidP="00D319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6"/>
          <w:szCs w:val="16"/>
          <w:lang w:val="af-ZA"/>
        </w:rPr>
      </w:pPr>
      <w:r w:rsidRPr="00466A05">
        <w:rPr>
          <w:rFonts w:ascii="GHEA Grapalat" w:hAnsi="GHEA Grapalat"/>
          <w:i w:val="0"/>
          <w:sz w:val="16"/>
          <w:szCs w:val="16"/>
          <w:lang w:val="af-ZA"/>
        </w:rPr>
        <w:t xml:space="preserve">               </w:t>
      </w:r>
      <w:r w:rsidRPr="00466A05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գնանշման հարցմանը մասնակցելու հավասար իրավունք:</w:t>
      </w:r>
    </w:p>
    <w:p w:rsidR="00D31941" w:rsidRPr="00466A05" w:rsidRDefault="00D31941" w:rsidP="00D31941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466A05">
        <w:rPr>
          <w:rFonts w:ascii="GHEA Grapalat" w:hAnsi="GHEA Grapalat"/>
          <w:sz w:val="20"/>
          <w:szCs w:val="20"/>
          <w:lang w:val="af-ZA"/>
        </w:rPr>
        <w:t>Գնանշման հարցմանը մասնակցելու իրավունք չունեցող անձանց,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հրավերով: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Ընտրված մասնակիցը որոշվում է հրավերի պահանջներին բավարար գնահատված հայտեր ներկայացրած մասնակիցների թվից` նվազագույն գնային առաջարկ ներկայացրած մասնակցին նախապատվություն տալու սկզբունքով։ 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Գնանշման հարցման հրավերը թղթային ստանալու համար անհրաժեշտ է դիմել Գնորդին, մինչև սույն հայտարարության հրապարակման օրվանից հաշված` </w:t>
      </w:r>
      <w:r w:rsidRPr="00466A05">
        <w:rPr>
          <w:rFonts w:ascii="GHEA Grapalat" w:hAnsi="GHEA Grapalat"/>
          <w:i w:val="0"/>
          <w:u w:val="single"/>
          <w:lang w:val="af-ZA"/>
        </w:rPr>
        <w:t>6-րդ</w:t>
      </w:r>
      <w:r w:rsidRPr="00466A05">
        <w:rPr>
          <w:rFonts w:ascii="GHEA Grapalat" w:hAnsi="GHEA Grapalat"/>
          <w:i w:val="0"/>
          <w:lang w:val="af-ZA"/>
        </w:rPr>
        <w:t xml:space="preserve"> օրը ժամը </w:t>
      </w:r>
      <w:r w:rsidRPr="00466A05">
        <w:rPr>
          <w:rFonts w:ascii="GHEA Grapalat" w:hAnsi="GHEA Grapalat"/>
          <w:i w:val="0"/>
          <w:u w:val="single"/>
          <w:lang w:val="af-ZA"/>
        </w:rPr>
        <w:t>11:00</w:t>
      </w:r>
      <w:r w:rsidRPr="00466A05">
        <w:rPr>
          <w:rFonts w:ascii="GHEA Grapalat" w:hAnsi="GHEA Grapalat"/>
          <w:i w:val="0"/>
          <w:lang w:val="af-ZA"/>
        </w:rPr>
        <w:t>-ը։ Ընդ որում, թղթային ձևով հրավեր ստանալու համար Գնորդին պետք է ներկայացնել գրավոր դիմում։ Գնորդն ապահովում է թղթային ձևով  հրավերի  տրամադրումն անվճար: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Էլեկտրոնային ձևով հրավեր տրամադրելու պահանջի դեպքում Գնորդն անվճար ապահովում է հրավերի` էլեկտրոնային ձևով տրամադրումը դիմումը ստանալու օրվան հաջորդող աշխատանքային օրվա ընթացքում։ 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Գնանշման հարցման հայտերն անհրաժեշտ է ներկայացնել</w:t>
      </w:r>
      <w:r w:rsidRPr="00466A05">
        <w:rPr>
          <w:rFonts w:ascii="GHEA Grapalat" w:hAnsi="GHEA Grapalat"/>
          <w:i w:val="0"/>
          <w:lang w:val="af-ZA" w:eastAsia="ru-RU"/>
        </w:rPr>
        <w:t xml:space="preserve"> էլեկտրոնային ձևով` էլեկտրոնային գնումների Armeps (</w:t>
      </w:r>
      <w:hyperlink r:id="rId6" w:history="1">
        <w:r w:rsidRPr="00466A05">
          <w:rPr>
            <w:rFonts w:ascii="Times Armenian" w:hAnsi="Times Armenian"/>
            <w:i w:val="0"/>
            <w:u w:val="single"/>
            <w:lang w:val="af-ZA" w:eastAsia="ru-RU"/>
          </w:rPr>
          <w:t>www.armeps.am</w:t>
        </w:r>
      </w:hyperlink>
      <w:r w:rsidRPr="00466A05">
        <w:rPr>
          <w:rFonts w:ascii="GHEA Grapalat" w:hAnsi="GHEA Grapalat"/>
          <w:i w:val="0"/>
          <w:lang w:val="af-ZA" w:eastAsia="ru-RU"/>
        </w:rPr>
        <w:t>) համակարգի միջոցով</w:t>
      </w:r>
      <w:r w:rsidRPr="00466A05">
        <w:rPr>
          <w:rFonts w:ascii="GHEA Grapalat" w:hAnsi="GHEA Grapalat"/>
          <w:i w:val="0"/>
          <w:lang w:val="af-ZA"/>
        </w:rPr>
        <w:t xml:space="preserve"> մինչև սույն հայտարարության հրապարակման օրվանից հաշված </w:t>
      </w:r>
      <w:r w:rsidRPr="00466A05">
        <w:rPr>
          <w:rFonts w:ascii="GHEA Grapalat" w:hAnsi="GHEA Grapalat"/>
          <w:i w:val="0"/>
          <w:u w:val="single"/>
          <w:lang w:val="af-ZA"/>
        </w:rPr>
        <w:t>7</w:t>
      </w:r>
      <w:r w:rsidRPr="00466A05">
        <w:rPr>
          <w:rFonts w:ascii="GHEA Grapalat" w:hAnsi="GHEA Grapalat"/>
          <w:i w:val="0"/>
          <w:lang w:val="af-ZA"/>
        </w:rPr>
        <w:t xml:space="preserve">-րդ օրվա ժամը </w:t>
      </w:r>
      <w:r w:rsidRPr="00466A05">
        <w:rPr>
          <w:rFonts w:ascii="GHEA Grapalat" w:hAnsi="GHEA Grapalat"/>
          <w:i w:val="0"/>
          <w:u w:val="single"/>
          <w:lang w:val="af-ZA"/>
        </w:rPr>
        <w:t xml:space="preserve"> 11:00</w:t>
      </w:r>
      <w:r w:rsidRPr="00466A05">
        <w:rPr>
          <w:rFonts w:ascii="GHEA Grapalat" w:hAnsi="GHEA Grapalat"/>
          <w:i w:val="0"/>
          <w:lang w:val="af-ZA"/>
        </w:rPr>
        <w:t xml:space="preserve">-ը: Հայտերը, հայերենից բացի, կարող են ներկայացվել նաև անգլերեն կամ ռուսերեն: </w:t>
      </w:r>
    </w:p>
    <w:p w:rsidR="00D31941" w:rsidRPr="00466A05" w:rsidRDefault="00D31941" w:rsidP="00D31941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Հայտերի բացումը տեղի կունենա էլեկտրոնային ձևով`</w:t>
      </w:r>
      <w:r w:rsidRPr="00466A05">
        <w:rPr>
          <w:rFonts w:ascii="GHEA Grapalat" w:hAnsi="GHEA Grapalat"/>
          <w:i w:val="0"/>
          <w:lang w:val="af-ZA" w:eastAsia="ru-RU"/>
        </w:rPr>
        <w:t xml:space="preserve"> էլեկտրոնային գնումների Armeps համակարգի</w:t>
      </w:r>
      <w:r w:rsidRPr="00466A05">
        <w:rPr>
          <w:rFonts w:ascii="GHEA Grapalat" w:hAnsi="GHEA Grapalat"/>
          <w:i w:val="0"/>
          <w:lang w:val="af-ZA"/>
        </w:rPr>
        <w:t xml:space="preserve"> միջոցով,  սույն հայտարարության հրապարակման օրվանից հաշված </w:t>
      </w:r>
      <w:r w:rsidRPr="00466A05">
        <w:rPr>
          <w:rFonts w:ascii="GHEA Grapalat" w:hAnsi="GHEA Grapalat"/>
          <w:i w:val="0"/>
          <w:u w:val="single"/>
          <w:lang w:val="af-ZA"/>
        </w:rPr>
        <w:t xml:space="preserve"> 7 </w:t>
      </w:r>
      <w:r w:rsidRPr="00466A05">
        <w:rPr>
          <w:rFonts w:ascii="GHEA Grapalat" w:hAnsi="GHEA Grapalat"/>
          <w:i w:val="0"/>
          <w:lang w:val="af-ZA"/>
        </w:rPr>
        <w:t xml:space="preserve">-րդ օրը ժամը </w:t>
      </w:r>
      <w:r w:rsidRPr="00466A05">
        <w:rPr>
          <w:rFonts w:ascii="GHEA Grapalat" w:hAnsi="GHEA Grapalat"/>
          <w:i w:val="0"/>
          <w:u w:val="single"/>
          <w:lang w:val="af-ZA"/>
        </w:rPr>
        <w:t xml:space="preserve"> 11:00</w:t>
      </w:r>
      <w:r w:rsidRPr="00466A05">
        <w:rPr>
          <w:rFonts w:ascii="GHEA Grapalat" w:hAnsi="GHEA Grapalat"/>
          <w:i w:val="0"/>
          <w:lang w:val="af-ZA"/>
        </w:rPr>
        <w:t xml:space="preserve">-ին։ </w:t>
      </w:r>
    </w:p>
    <w:p w:rsidR="00D31941" w:rsidRPr="00466A05" w:rsidRDefault="00D31941" w:rsidP="00D31941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   Սույն ընթացակարգի վերաբերյալ բողոքները պետք է ներկայացնել Գնումների բողոքարկման խորհուրդ` ք. Երևան, Մելիք-Ադամյան փող. 1 հասցեով։ Բողոքարկումն իրականացվում է սույն գնանշման հարցման հրավերով սահմանված կարգով։ Բողոքը ներկայացնելու համար պահանջվում է վճար` 30 000 (երեսուն հազար) 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 Ա.</w:t>
      </w:r>
      <w:r w:rsidRPr="00466A05">
        <w:rPr>
          <w:rFonts w:ascii="GHEA Grapalat" w:hAnsi="GHEA Grapalat"/>
          <w:i w:val="0"/>
          <w:lang w:val="hy-AM"/>
        </w:rPr>
        <w:t>Բաղրամ</w:t>
      </w:r>
      <w:r w:rsidRPr="00466A05">
        <w:rPr>
          <w:rFonts w:ascii="GHEA Grapalat" w:hAnsi="GHEA Grapalat"/>
          <w:i w:val="0"/>
          <w:lang w:val="af-ZA"/>
        </w:rPr>
        <w:t>յանին:</w:t>
      </w:r>
    </w:p>
    <w:p w:rsidR="00D31941" w:rsidRPr="00466A05" w:rsidRDefault="00D31941" w:rsidP="00D31941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D31941" w:rsidRPr="00466A05" w:rsidRDefault="00D31941" w:rsidP="00D31941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                            Հեռախոս` </w:t>
      </w:r>
      <w:r w:rsidRPr="00466A05">
        <w:rPr>
          <w:rFonts w:ascii="GHEA Grapalat" w:hAnsi="GHEA Grapalat"/>
          <w:i w:val="0"/>
          <w:u w:val="single"/>
          <w:lang w:val="af-ZA"/>
        </w:rPr>
        <w:t>(+374)10-62 98 06; (+374)91 77 88 98</w:t>
      </w:r>
      <w:r w:rsidRPr="00466A05">
        <w:rPr>
          <w:rFonts w:ascii="GHEA Grapalat" w:hAnsi="GHEA Grapalat"/>
          <w:i w:val="0"/>
          <w:lang w:val="af-ZA"/>
        </w:rPr>
        <w:t>։</w:t>
      </w:r>
    </w:p>
    <w:p w:rsidR="00D31941" w:rsidRPr="00466A05" w:rsidRDefault="00D31941" w:rsidP="00D31941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  <w:r w:rsidRPr="00466A05">
        <w:rPr>
          <w:rFonts w:ascii="GHEA Grapalat" w:hAnsi="GHEA Grapalat"/>
          <w:i w:val="0"/>
          <w:lang w:val="af-ZA"/>
        </w:rPr>
        <w:t xml:space="preserve">                 Էլ.փոստ` </w:t>
      </w:r>
      <w:hyperlink r:id="rId7" w:history="1">
        <w:r w:rsidRPr="00466A05">
          <w:rPr>
            <w:rFonts w:ascii="GHEA Grapalat" w:hAnsi="GHEA Grapalat"/>
            <w:i w:val="0"/>
            <w:u w:val="single"/>
            <w:lang w:val="af-ZA"/>
          </w:rPr>
          <w:t>procurement@asls.candle.am</w:t>
        </w:r>
      </w:hyperlink>
    </w:p>
    <w:p w:rsidR="00184B2A" w:rsidRPr="00D31941" w:rsidRDefault="00D31941" w:rsidP="00D31941">
      <w:pPr>
        <w:pStyle w:val="BodyTextIndent"/>
        <w:spacing w:line="276" w:lineRule="auto"/>
        <w:rPr>
          <w:rFonts w:ascii="GHEA Grapalat" w:hAnsi="GHEA Grapalat"/>
        </w:rPr>
      </w:pPr>
      <w:r w:rsidRPr="00466A05">
        <w:rPr>
          <w:rFonts w:ascii="GHEA Grapalat" w:hAnsi="GHEA Grapalat"/>
          <w:i w:val="0"/>
          <w:lang w:val="af-ZA"/>
        </w:rPr>
        <w:t>Գնորդ  «ՔԵՆԴԼ»</w:t>
      </w:r>
      <w:r w:rsidRPr="00466A05">
        <w:rPr>
          <w:rFonts w:ascii="GHEA Grapalat" w:hAnsi="GHEA Grapalat"/>
          <w:i w:val="0"/>
          <w:lang w:val="hy-AM"/>
        </w:rPr>
        <w:t xml:space="preserve"> Սինքրոտրոնային հետազոտությունների ինստիտուտ» հիմնադրամ</w:t>
      </w:r>
      <w:bookmarkStart w:id="0" w:name="_GoBack"/>
      <w:bookmarkEnd w:id="0"/>
    </w:p>
    <w:sectPr w:rsidR="00184B2A" w:rsidRPr="00D31941" w:rsidSect="00D31941">
      <w:pgSz w:w="11907" w:h="16839" w:code="9"/>
      <w:pgMar w:top="1008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2A"/>
    <w:rsid w:val="00184B2A"/>
    <w:rsid w:val="00D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D319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, Char Char Char Char Char1, Char Char Char Char Char Char1"/>
    <w:basedOn w:val="DefaultParagraphFont"/>
    <w:link w:val="BodyTextIndent"/>
    <w:rsid w:val="00D319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D3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9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D319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, Char Char Char Char Char1, Char Char Char Char Char Char1"/>
    <w:basedOn w:val="DefaultParagraphFont"/>
    <w:link w:val="BodyTextIndent"/>
    <w:rsid w:val="00D319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D3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9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asls.candle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armeps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Artsrun Baghramyan</dc:creator>
  <cp:keywords/>
  <dc:description/>
  <cp:lastModifiedBy>Artsrun Baghramyan</cp:lastModifiedBy>
  <cp:revision>2</cp:revision>
  <dcterms:created xsi:type="dcterms:W3CDTF">2018-12-10T10:57:00Z</dcterms:created>
  <dcterms:modified xsi:type="dcterms:W3CDTF">2018-12-10T10:59:00Z</dcterms:modified>
</cp:coreProperties>
</file>