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AEE" w:rsidRDefault="00B27AEE" w:rsidP="00B27AEE">
      <w:pPr>
        <w:pStyle w:val="ListParagraph"/>
        <w:ind w:left="0"/>
        <w:jc w:val="center"/>
        <w:rPr>
          <w:rFonts w:ascii="Arial" w:hAnsi="Arial" w:cs="Arial"/>
          <w:b/>
          <w:sz w:val="24"/>
          <w:szCs w:val="24"/>
        </w:rPr>
      </w:pPr>
      <w:r>
        <w:rPr>
          <w:rFonts w:ascii="Arial" w:hAnsi="Arial" w:cs="Arial"/>
          <w:b/>
          <w:sz w:val="24"/>
          <w:szCs w:val="24"/>
        </w:rPr>
        <w:t>Control and operation of f</w:t>
      </w:r>
      <w:r w:rsidRPr="00984BCE">
        <w:rPr>
          <w:rFonts w:ascii="Arial" w:hAnsi="Arial" w:cs="Arial"/>
          <w:b/>
          <w:sz w:val="24"/>
          <w:szCs w:val="24"/>
        </w:rPr>
        <w:t>emtosecond laser for driving linear electron accelerators</w:t>
      </w:r>
    </w:p>
    <w:p w:rsidR="00B27AEE" w:rsidRPr="00984BCE" w:rsidRDefault="00B27AEE" w:rsidP="00B27AEE">
      <w:pPr>
        <w:pStyle w:val="ListParagraph"/>
        <w:ind w:left="0"/>
        <w:jc w:val="center"/>
        <w:rPr>
          <w:rFonts w:ascii="Arial" w:hAnsi="Arial" w:cs="Arial"/>
          <w:b/>
          <w:sz w:val="24"/>
          <w:szCs w:val="24"/>
        </w:rPr>
      </w:pPr>
      <w:r w:rsidRPr="00984BCE">
        <w:rPr>
          <w:rFonts w:ascii="Arial" w:hAnsi="Arial" w:cs="Arial"/>
          <w:b/>
          <w:sz w:val="24"/>
          <w:szCs w:val="24"/>
        </w:rPr>
        <w:t>(Arsham Yeremyan).</w:t>
      </w:r>
    </w:p>
    <w:p w:rsidR="00B27AEE" w:rsidRDefault="00B27AEE" w:rsidP="00B27AEE">
      <w:pPr>
        <w:contextualSpacing/>
        <w:jc w:val="both"/>
        <w:rPr>
          <w:rFonts w:ascii="Times New Roman" w:eastAsia="Times New Roman" w:hAnsi="Times New Roman" w:cs="Times New Roman"/>
          <w:color w:val="000000"/>
          <w:sz w:val="24"/>
          <w:szCs w:val="24"/>
        </w:rPr>
      </w:pPr>
      <w:r w:rsidRPr="002D4FB9">
        <w:rPr>
          <w:rFonts w:ascii="Times New Roman" w:hAnsi="Times New Roman" w:cs="Times New Roman"/>
          <w:sz w:val="24"/>
          <w:szCs w:val="24"/>
        </w:rPr>
        <w:t>Femtosecond lasers</w:t>
      </w:r>
      <w:r>
        <w:rPr>
          <w:rFonts w:ascii="Times New Roman" w:hAnsi="Times New Roman" w:cs="Times New Roman"/>
          <w:sz w:val="24"/>
          <w:szCs w:val="24"/>
        </w:rPr>
        <w:t>, i.e. lasers with pulse duration of less than 1ps</w:t>
      </w:r>
      <w:r w:rsidRPr="002D4FB9">
        <w:rPr>
          <w:rFonts w:ascii="Times New Roman" w:hAnsi="Times New Roman" w:cs="Times New Roman"/>
          <w:sz w:val="24"/>
          <w:szCs w:val="24"/>
        </w:rPr>
        <w:t xml:space="preserve"> (1ps=10</w:t>
      </w:r>
      <w:r w:rsidRPr="002D4FB9">
        <w:rPr>
          <w:rFonts w:ascii="Times New Roman" w:hAnsi="Times New Roman" w:cs="Times New Roman"/>
          <w:sz w:val="24"/>
          <w:szCs w:val="24"/>
          <w:vertAlign w:val="superscript"/>
        </w:rPr>
        <w:t>-12</w:t>
      </w:r>
      <w:r w:rsidRPr="002D4FB9">
        <w:rPr>
          <w:rFonts w:ascii="Times New Roman" w:hAnsi="Times New Roman" w:cs="Times New Roman"/>
          <w:sz w:val="24"/>
          <w:szCs w:val="24"/>
        </w:rPr>
        <w:t xml:space="preserve"> s) belong to the most exciting kind of lasers and have nowadays become applied tools in </w:t>
      </w:r>
      <w:r>
        <w:rPr>
          <w:rFonts w:ascii="Times New Roman" w:hAnsi="Times New Roman" w:cs="Times New Roman"/>
          <w:sz w:val="24"/>
          <w:szCs w:val="24"/>
        </w:rPr>
        <w:t xml:space="preserve">science, medicine and industry. </w:t>
      </w:r>
      <w:r>
        <w:rPr>
          <w:rFonts w:ascii="Times New Roman" w:eastAsia="Times New Roman" w:hAnsi="Times New Roman" w:cs="Times New Roman"/>
          <w:color w:val="000000"/>
          <w:sz w:val="24"/>
          <w:szCs w:val="24"/>
        </w:rPr>
        <w:t>P</w:t>
      </w:r>
      <w:r w:rsidRPr="002D4FB9">
        <w:rPr>
          <w:rFonts w:ascii="Times New Roman" w:eastAsia="Times New Roman" w:hAnsi="Times New Roman" w:cs="Times New Roman"/>
          <w:color w:val="000000"/>
          <w:sz w:val="24"/>
          <w:szCs w:val="24"/>
        </w:rPr>
        <w:t>article acceleration</w:t>
      </w:r>
      <w:r>
        <w:rPr>
          <w:rFonts w:ascii="Times New Roman" w:eastAsia="Times New Roman" w:hAnsi="Times New Roman" w:cs="Times New Roman"/>
          <w:color w:val="000000"/>
          <w:sz w:val="24"/>
          <w:szCs w:val="24"/>
        </w:rPr>
        <w:t xml:space="preserve"> is one of the</w:t>
      </w:r>
      <w:r w:rsidRPr="002D4FB9">
        <w:rPr>
          <w:rFonts w:ascii="Times New Roman" w:eastAsia="Times New Roman" w:hAnsi="Times New Roman" w:cs="Times New Roman"/>
          <w:color w:val="000000"/>
          <w:sz w:val="24"/>
          <w:szCs w:val="24"/>
        </w:rPr>
        <w:t xml:space="preserve"> area</w:t>
      </w:r>
      <w:r>
        <w:rPr>
          <w:rFonts w:ascii="Times New Roman" w:eastAsia="Times New Roman" w:hAnsi="Times New Roman" w:cs="Times New Roman"/>
          <w:color w:val="000000"/>
          <w:sz w:val="24"/>
          <w:szCs w:val="24"/>
        </w:rPr>
        <w:t>s</w:t>
      </w:r>
      <w:r w:rsidRPr="002D4F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where application of femtosecond</w:t>
      </w:r>
      <w:r w:rsidRPr="002D4FB9">
        <w:rPr>
          <w:rFonts w:ascii="Times New Roman" w:eastAsia="Times New Roman" w:hAnsi="Times New Roman" w:cs="Times New Roman"/>
          <w:color w:val="000000"/>
          <w:sz w:val="24"/>
          <w:szCs w:val="24"/>
        </w:rPr>
        <w:t xml:space="preserve"> lasers </w:t>
      </w:r>
      <w:r>
        <w:rPr>
          <w:rFonts w:ascii="Times New Roman" w:eastAsia="Times New Roman" w:hAnsi="Times New Roman" w:cs="Times New Roman"/>
          <w:color w:val="000000"/>
          <w:sz w:val="24"/>
          <w:szCs w:val="24"/>
        </w:rPr>
        <w:t xml:space="preserve">has </w:t>
      </w:r>
      <w:r w:rsidRPr="002D4FB9">
        <w:rPr>
          <w:rFonts w:ascii="Times New Roman" w:eastAsia="Times New Roman" w:hAnsi="Times New Roman" w:cs="Times New Roman"/>
          <w:color w:val="000000"/>
          <w:sz w:val="24"/>
          <w:szCs w:val="24"/>
        </w:rPr>
        <w:t xml:space="preserve">led to significant progress. </w:t>
      </w:r>
      <w:r>
        <w:rPr>
          <w:rFonts w:ascii="Times New Roman" w:eastAsia="Times New Roman" w:hAnsi="Times New Roman" w:cs="Times New Roman"/>
          <w:color w:val="000000"/>
          <w:sz w:val="24"/>
          <w:szCs w:val="24"/>
        </w:rPr>
        <w:t>Namely, u</w:t>
      </w:r>
      <w:r w:rsidRPr="002D4FB9">
        <w:rPr>
          <w:rFonts w:ascii="Times New Roman" w:eastAsia="Times New Roman" w:hAnsi="Times New Roman" w:cs="Times New Roman"/>
          <w:color w:val="000000"/>
          <w:sz w:val="24"/>
          <w:szCs w:val="24"/>
        </w:rPr>
        <w:t xml:space="preserve">sing ultra short pulses for photoemission </w:t>
      </w:r>
      <w:r>
        <w:rPr>
          <w:rFonts w:ascii="Times New Roman" w:eastAsia="Times New Roman" w:hAnsi="Times New Roman" w:cs="Times New Roman"/>
          <w:color w:val="000000"/>
          <w:sz w:val="24"/>
          <w:szCs w:val="24"/>
        </w:rPr>
        <w:t xml:space="preserve">adds </w:t>
      </w:r>
      <w:r w:rsidRPr="002D4FB9">
        <w:rPr>
          <w:rFonts w:ascii="Times New Roman" w:eastAsia="Times New Roman" w:hAnsi="Times New Roman" w:cs="Times New Roman"/>
          <w:color w:val="000000"/>
          <w:sz w:val="24"/>
          <w:szCs w:val="24"/>
        </w:rPr>
        <w:t xml:space="preserve">a new dimension in controlling the high-energy electron bunches </w:t>
      </w:r>
      <w:r>
        <w:rPr>
          <w:rFonts w:ascii="Times New Roman" w:eastAsia="Times New Roman" w:hAnsi="Times New Roman" w:cs="Times New Roman"/>
          <w:color w:val="000000"/>
          <w:sz w:val="24"/>
          <w:szCs w:val="24"/>
        </w:rPr>
        <w:t>and</w:t>
      </w:r>
      <w:r w:rsidRPr="002D4F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opens up</w:t>
      </w:r>
      <w:r w:rsidRPr="002D4FB9">
        <w:rPr>
          <w:rFonts w:ascii="Times New Roman" w:eastAsia="Times New Roman" w:hAnsi="Times New Roman" w:cs="Times New Roman"/>
          <w:color w:val="000000"/>
          <w:sz w:val="24"/>
          <w:szCs w:val="24"/>
        </w:rPr>
        <w:t xml:space="preserve"> new concepts in electron acceleration </w:t>
      </w:r>
      <w:r>
        <w:rPr>
          <w:rFonts w:ascii="Times New Roman" w:eastAsia="Times New Roman" w:hAnsi="Times New Roman" w:cs="Times New Roman"/>
          <w:color w:val="000000"/>
          <w:sz w:val="24"/>
          <w:szCs w:val="24"/>
        </w:rPr>
        <w:t>with</w:t>
      </w:r>
      <w:r w:rsidRPr="002D4F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unique</w:t>
      </w:r>
      <w:r w:rsidRPr="002D4F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potential </w:t>
      </w:r>
      <w:r w:rsidRPr="002D4FB9">
        <w:rPr>
          <w:rFonts w:ascii="Times New Roman" w:eastAsia="Times New Roman" w:hAnsi="Times New Roman" w:cs="Times New Roman"/>
          <w:color w:val="000000"/>
          <w:sz w:val="24"/>
          <w:szCs w:val="24"/>
        </w:rPr>
        <w:t>applications.</w:t>
      </w:r>
    </w:p>
    <w:p w:rsidR="00B27AEE" w:rsidRDefault="00B27AEE" w:rsidP="00B27AE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 this practical work, you will perform measurements of ultra-short pulse lasers using the output of the laser system of AREAL </w:t>
      </w:r>
      <w:proofErr w:type="spellStart"/>
      <w:r>
        <w:rPr>
          <w:rFonts w:ascii="Times New Roman" w:hAnsi="Times New Roman" w:cs="Times New Roman"/>
          <w:sz w:val="24"/>
          <w:szCs w:val="24"/>
        </w:rPr>
        <w:t>linac</w:t>
      </w:r>
      <w:proofErr w:type="spellEnd"/>
      <w:r w:rsidRPr="00EC7696">
        <w:rPr>
          <w:rFonts w:ascii="Times New Roman" w:hAnsi="Times New Roman" w:cs="Times New Roman"/>
          <w:sz w:val="24"/>
          <w:szCs w:val="24"/>
        </w:rPr>
        <w:t>, which provides pulse sources with variable parameters like wavelength, energy/power, repetition rate, and pulse duration</w:t>
      </w:r>
      <w:r w:rsidRPr="00EC7696">
        <w:rPr>
          <w:rFonts w:ascii="Times New Roman" w:hAnsi="Times New Roman" w:cs="Times New Roman"/>
          <w:b/>
          <w:sz w:val="24"/>
          <w:szCs w:val="24"/>
        </w:rPr>
        <w:t>.</w:t>
      </w:r>
      <w:r>
        <w:rPr>
          <w:rFonts w:ascii="Times New Roman" w:hAnsi="Times New Roman" w:cs="Times New Roman"/>
          <w:sz w:val="24"/>
          <w:szCs w:val="24"/>
        </w:rPr>
        <w:t xml:space="preserve"> You will get an insight on the features of femtosecond lasers applied specifically in electron acceleration and will </w:t>
      </w:r>
      <w:r w:rsidRPr="00B574A4">
        <w:rPr>
          <w:rFonts w:ascii="Times New Roman" w:hAnsi="Times New Roman" w:cs="Times New Roman"/>
          <w:sz w:val="24"/>
          <w:szCs w:val="24"/>
        </w:rPr>
        <w:t xml:space="preserve">learn </w:t>
      </w:r>
      <w:r>
        <w:rPr>
          <w:rFonts w:ascii="Times New Roman" w:hAnsi="Times New Roman" w:cs="Times New Roman"/>
          <w:sz w:val="24"/>
          <w:szCs w:val="24"/>
        </w:rPr>
        <w:t xml:space="preserve">how to operate and configure the </w:t>
      </w:r>
      <w:r w:rsidRPr="00B574A4">
        <w:rPr>
          <w:rFonts w:ascii="Times New Roman" w:hAnsi="Times New Roman" w:cs="Times New Roman"/>
          <w:sz w:val="24"/>
          <w:szCs w:val="24"/>
        </w:rPr>
        <w:t>system</w:t>
      </w:r>
      <w:r>
        <w:rPr>
          <w:rFonts w:ascii="Times New Roman" w:hAnsi="Times New Roman" w:cs="Times New Roman"/>
          <w:sz w:val="24"/>
          <w:szCs w:val="24"/>
        </w:rPr>
        <w:t xml:space="preserve"> during/for a running </w:t>
      </w:r>
      <w:proofErr w:type="spellStart"/>
      <w:r>
        <w:rPr>
          <w:rFonts w:ascii="Times New Roman" w:hAnsi="Times New Roman" w:cs="Times New Roman"/>
          <w:sz w:val="24"/>
          <w:szCs w:val="24"/>
        </w:rPr>
        <w:t>linac</w:t>
      </w:r>
      <w:proofErr w:type="spellEnd"/>
      <w:r>
        <w:rPr>
          <w:rFonts w:ascii="Times New Roman" w:hAnsi="Times New Roman" w:cs="Times New Roman"/>
          <w:sz w:val="24"/>
          <w:szCs w:val="24"/>
        </w:rPr>
        <w:t xml:space="preserve"> facility.</w:t>
      </w:r>
    </w:p>
    <w:p w:rsidR="00B27AEE" w:rsidRDefault="00B27AEE" w:rsidP="00B27AEE">
      <w:pPr>
        <w:contextualSpacing/>
        <w:jc w:val="both"/>
        <w:rPr>
          <w:rFonts w:ascii="Times New Roman" w:hAnsi="Times New Roman" w:cs="Times New Roman"/>
          <w:sz w:val="24"/>
          <w:szCs w:val="24"/>
        </w:rPr>
      </w:pPr>
      <w:r>
        <w:rPr>
          <w:rFonts w:ascii="Times New Roman" w:hAnsi="Times New Roman" w:cs="Times New Roman"/>
          <w:sz w:val="24"/>
          <w:szCs w:val="24"/>
        </w:rPr>
        <w:t>The main experimental task is devoted to pulse width (duration) measurement. The specifics of this task is that, as disti</w:t>
      </w:r>
      <w:bookmarkStart w:id="0" w:name="_GoBack"/>
      <w:bookmarkEnd w:id="0"/>
      <w:r>
        <w:rPr>
          <w:rFonts w:ascii="Times New Roman" w:hAnsi="Times New Roman" w:cs="Times New Roman"/>
          <w:sz w:val="24"/>
          <w:szCs w:val="24"/>
        </w:rPr>
        <w:t>nct from the case of nanosecond or longer pulses, there are no currently available sensing devices which would allow to register directly the optical pulses with duration of picoseconds or less. One of the indirect techniques to handle this is the method of optical autocorrelation which is based on registering second harmonic signal using a Michelson interferometry setup.  You will learn the basic theory behind this method in parallel with practical installation and operation of the optical setup.</w:t>
      </w:r>
    </w:p>
    <w:p w:rsidR="00B27AEE" w:rsidRDefault="00B27AEE" w:rsidP="00B27AEE">
      <w:pPr>
        <w:spacing w:line="240" w:lineRule="auto"/>
        <w:jc w:val="both"/>
        <w:rPr>
          <w:rFonts w:ascii="Times New Roman" w:hAnsi="Times New Roman" w:cs="Times New Roman"/>
          <w:sz w:val="24"/>
          <w:szCs w:val="24"/>
        </w:rPr>
      </w:pPr>
      <w:r>
        <w:rPr>
          <w:rFonts w:ascii="Times New Roman" w:hAnsi="Times New Roman" w:cs="Times New Roman"/>
          <w:sz w:val="24"/>
          <w:szCs w:val="24"/>
        </w:rPr>
        <w:t>As an outcome of this work, you will get an experience of work in an optical laboratory and will acquire practical skills in optical alignment and measurements using a number of optical and optoelectronic devices. Finally, in a group with other students and more experienced staff, you will participate and assist in a real experiment on accelerator facility where you will apply your newly acquired skills and knowledge.  Namely, by changing the pulse width of the laser, you will observe its effect on the energy spread of the accelerated electron bunches.</w:t>
      </w:r>
    </w:p>
    <w:p w:rsidR="00CA6571" w:rsidRDefault="00B27AEE" w:rsidP="00B27AEE">
      <w:pPr>
        <w:spacing w:line="240" w:lineRule="auto"/>
        <w:jc w:val="center"/>
      </w:pPr>
      <w:r>
        <w:rPr>
          <w:rFonts w:ascii="Times New Roman" w:hAnsi="Times New Roman" w:cs="Times New Roman"/>
          <w:noProof/>
          <w:sz w:val="24"/>
          <w:szCs w:val="24"/>
        </w:rPr>
        <w:drawing>
          <wp:inline distT="0" distB="0" distL="0" distR="0" wp14:anchorId="3F0A46F0" wp14:editId="085029D3">
            <wp:extent cx="2661988" cy="19894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724" cy="2028868"/>
                    </a:xfrm>
                    <a:prstGeom prst="rect">
                      <a:avLst/>
                    </a:prstGeom>
                    <a:noFill/>
                  </pic:spPr>
                </pic:pic>
              </a:graphicData>
            </a:graphic>
          </wp:inline>
        </w:drawing>
      </w:r>
      <w:r w:rsidRPr="00B27AEE">
        <w:t xml:space="preserve"> </w:t>
      </w:r>
      <w:r w:rsidRPr="00B27AEE">
        <w:rPr>
          <w:noProof/>
        </w:rPr>
        <w:drawing>
          <wp:inline distT="0" distB="0" distL="0" distR="0" wp14:anchorId="6BC57EFC" wp14:editId="12A57BF7">
            <wp:extent cx="3048000" cy="1978025"/>
            <wp:effectExtent l="0" t="0" r="0" b="3175"/>
            <wp:docPr id="163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11"/>
                    <pic:cNvPicPr>
                      <a:picLocks noChangeAspect="1"/>
                    </pic:cNvPicPr>
                  </pic:nvPicPr>
                  <pic:blipFill rotWithShape="1">
                    <a:blip r:embed="rId6">
                      <a:extLst>
                        <a:ext uri="{28A0092B-C50C-407E-A947-70E740481C1C}">
                          <a14:useLocalDpi xmlns:a14="http://schemas.microsoft.com/office/drawing/2010/main" val="0"/>
                        </a:ext>
                      </a:extLst>
                    </a:blip>
                    <a:srcRect l="36698" r="6744"/>
                    <a:stretch/>
                  </pic:blipFill>
                  <pic:spPr bwMode="auto">
                    <a:xfrm>
                      <a:off x="0" y="0"/>
                      <a:ext cx="3121316" cy="2025604"/>
                    </a:xfrm>
                    <a:prstGeom prst="rect">
                      <a:avLst/>
                    </a:prstGeom>
                    <a:noFill/>
                    <a:ln>
                      <a:noFill/>
                    </a:ln>
                    <a:extLst>
                      <a:ext uri="{53640926-AAD7-44D8-BBD7-CCE9431645EC}">
                        <a14:shadowObscured xmlns:a14="http://schemas.microsoft.com/office/drawing/2010/main"/>
                      </a:ext>
                    </a:extLst>
                  </pic:spPr>
                </pic:pic>
              </a:graphicData>
            </a:graphic>
          </wp:inline>
        </w:drawing>
      </w:r>
    </w:p>
    <w:sectPr w:rsidR="00CA6571" w:rsidSect="00EB339E">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E116E"/>
    <w:multiLevelType w:val="multilevel"/>
    <w:tmpl w:val="3296EFEE"/>
    <w:lvl w:ilvl="0">
      <w:start w:val="1"/>
      <w:numFmt w:val="decimal"/>
      <w:lvlText w:val="%1."/>
      <w:lvlJc w:val="left"/>
      <w:pPr>
        <w:ind w:left="502" w:hanging="360"/>
      </w:pPr>
    </w:lvl>
    <w:lvl w:ilvl="1">
      <w:start w:val="2"/>
      <w:numFmt w:val="decimal"/>
      <w:isLgl/>
      <w:lvlText w:val="%1.%2"/>
      <w:lvlJc w:val="left"/>
      <w:pPr>
        <w:ind w:left="928" w:hanging="36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1932" w:hanging="72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2860" w:hanging="108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3788" w:hanging="1440"/>
      </w:pPr>
      <w:rPr>
        <w:rFonts w:hint="default"/>
        <w:b/>
      </w:rPr>
    </w:lvl>
    <w:lvl w:ilvl="8">
      <w:start w:val="1"/>
      <w:numFmt w:val="decimal"/>
      <w:isLgl/>
      <w:lvlText w:val="%1.%2.%3.%4.%5.%6.%7.%8.%9"/>
      <w:lvlJc w:val="left"/>
      <w:pPr>
        <w:ind w:left="4432"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EE"/>
    <w:rsid w:val="009367B6"/>
    <w:rsid w:val="00B27AEE"/>
    <w:rsid w:val="00CA6571"/>
    <w:rsid w:val="00E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5F982-7232-434E-A053-794757ED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A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Arsham Yeremyan</dc:creator>
  <cp:keywords/>
  <dc:description/>
  <cp:lastModifiedBy>Arsham Yeremyan</cp:lastModifiedBy>
  <cp:revision>2</cp:revision>
  <dcterms:created xsi:type="dcterms:W3CDTF">2025-07-25T10:10:00Z</dcterms:created>
  <dcterms:modified xsi:type="dcterms:W3CDTF">2025-07-25T10:10:00Z</dcterms:modified>
</cp:coreProperties>
</file>